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73" w:rsidRPr="00276707" w:rsidRDefault="00E630BA" w:rsidP="00E630BA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262228"/>
        </w:rPr>
      </w:pPr>
      <w:r w:rsidRPr="00276707">
        <w:rPr>
          <w:b/>
          <w:color w:val="262228"/>
        </w:rPr>
        <w:t>List of Board and Committees</w:t>
      </w:r>
    </w:p>
    <w:p w:rsidR="00E630BA" w:rsidRDefault="00E630BA" w:rsidP="00E630BA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262228"/>
        </w:rPr>
      </w:pPr>
      <w:r>
        <w:rPr>
          <w:color w:val="262228"/>
        </w:rPr>
        <w:t>1.</w:t>
      </w:r>
      <w:r>
        <w:rPr>
          <w:color w:val="262228"/>
        </w:rPr>
        <w:tab/>
      </w:r>
      <w:r w:rsidR="00C36291">
        <w:rPr>
          <w:color w:val="262228"/>
        </w:rPr>
        <w:t>Committee for complaints on sexual h</w:t>
      </w:r>
      <w:r>
        <w:rPr>
          <w:color w:val="262228"/>
        </w:rPr>
        <w:t xml:space="preserve">arassment </w:t>
      </w:r>
      <w:r w:rsidR="00C36291">
        <w:rPr>
          <w:color w:val="262228"/>
        </w:rPr>
        <w:t>of women employees at work place</w:t>
      </w:r>
      <w:bookmarkStart w:id="0" w:name="_GoBack"/>
      <w:bookmarkEnd w:id="0"/>
    </w:p>
    <w:p w:rsidR="00E630BA" w:rsidRDefault="00E630BA" w:rsidP="00E630BA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262228"/>
        </w:rPr>
      </w:pPr>
      <w:r>
        <w:rPr>
          <w:color w:val="262228"/>
        </w:rPr>
        <w:t>2.</w:t>
      </w:r>
      <w:r>
        <w:rPr>
          <w:color w:val="262228"/>
        </w:rPr>
        <w:tab/>
        <w:t>Permanent Purchase Committee</w:t>
      </w:r>
    </w:p>
    <w:p w:rsidR="00E630BA" w:rsidRDefault="00E630BA" w:rsidP="00E630BA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262228"/>
        </w:rPr>
      </w:pPr>
      <w:r>
        <w:rPr>
          <w:color w:val="262228"/>
        </w:rPr>
        <w:t>3.</w:t>
      </w:r>
      <w:r>
        <w:rPr>
          <w:color w:val="262228"/>
        </w:rPr>
        <w:tab/>
        <w:t>Disaster Management Committee</w:t>
      </w:r>
    </w:p>
    <w:p w:rsidR="00E630BA" w:rsidRPr="00CF45E0" w:rsidRDefault="00E630BA" w:rsidP="00E630BA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262228"/>
        </w:rPr>
      </w:pPr>
      <w:r>
        <w:rPr>
          <w:color w:val="262228"/>
        </w:rPr>
        <w:t>4.</w:t>
      </w:r>
      <w:r>
        <w:rPr>
          <w:color w:val="262228"/>
        </w:rPr>
        <w:tab/>
        <w:t>Technical Evaluation Committee</w:t>
      </w:r>
    </w:p>
    <w:p w:rsidR="002C14F2" w:rsidRPr="00950773" w:rsidRDefault="002C14F2">
      <w:pPr>
        <w:rPr>
          <w:rFonts w:ascii="Times New Roman" w:hAnsi="Times New Roman" w:cs="Times New Roman"/>
          <w:sz w:val="24"/>
          <w:szCs w:val="24"/>
        </w:rPr>
      </w:pPr>
    </w:p>
    <w:sectPr w:rsidR="002C14F2" w:rsidRPr="00950773" w:rsidSect="00310E6A">
      <w:pgSz w:w="11906" w:h="16838" w:code="9"/>
      <w:pgMar w:top="1170" w:right="1080" w:bottom="900" w:left="1440" w:header="230" w:footer="23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B4"/>
    <w:rsid w:val="00276707"/>
    <w:rsid w:val="002C14F2"/>
    <w:rsid w:val="00310E6A"/>
    <w:rsid w:val="00444EB4"/>
    <w:rsid w:val="004E44EB"/>
    <w:rsid w:val="00950773"/>
    <w:rsid w:val="00A07920"/>
    <w:rsid w:val="00C36291"/>
    <w:rsid w:val="00CF45E0"/>
    <w:rsid w:val="00E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5A97"/>
  <w15:chartTrackingRefBased/>
  <w15:docId w15:val="{1778689D-E2D5-4DF2-BB69-C6A8515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6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6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EDP-DTC-275</dc:creator>
  <cp:keywords/>
  <dc:description/>
  <cp:lastModifiedBy>EDP-DTC-273</cp:lastModifiedBy>
  <cp:revision>11</cp:revision>
  <cp:lastPrinted>2020-02-14T06:29:00Z</cp:lastPrinted>
  <dcterms:created xsi:type="dcterms:W3CDTF">2020-02-07T06:08:00Z</dcterms:created>
  <dcterms:modified xsi:type="dcterms:W3CDTF">2020-02-21T10:33:00Z</dcterms:modified>
</cp:coreProperties>
</file>