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DC6" w:rsidRDefault="00DE0DC6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Su</w:t>
      </w:r>
      <w:r w:rsidR="00515F50">
        <w:rPr>
          <w:rFonts w:ascii="Times New Roman" w:hAnsi="Times New Roman" w:cs="Times New Roman"/>
          <w:b/>
          <w:bCs/>
          <w:sz w:val="32"/>
          <w:szCs w:val="32"/>
        </w:rPr>
        <w:t>ggested solution to Exercise 2.2</w:t>
      </w:r>
    </w:p>
    <w:p w:rsidR="00DE0DC6" w:rsidRDefault="00DE0DC6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9A48C9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Examples of Risk Factors Related to a Particular</w:t>
      </w:r>
    </w:p>
    <w:p w:rsidR="009A48C9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Subject Matter</w:t>
      </w:r>
      <w:bookmarkStart w:id="0" w:name="_GoBack"/>
      <w:bookmarkEnd w:id="0"/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Procurement is a typical subject matter for compliance audits. The following table gives some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742">
        <w:rPr>
          <w:rFonts w:ascii="Times New Roman" w:hAnsi="Times New Roman" w:cs="Times New Roman"/>
          <w:sz w:val="24"/>
          <w:szCs w:val="24"/>
        </w:rPr>
        <w:t>examples</w:t>
      </w:r>
      <w:proofErr w:type="gramEnd"/>
      <w:r w:rsidRPr="007B5742">
        <w:rPr>
          <w:rFonts w:ascii="Times New Roman" w:hAnsi="Times New Roman" w:cs="Times New Roman"/>
          <w:sz w:val="24"/>
          <w:szCs w:val="24"/>
        </w:rPr>
        <w:t xml:space="preserve"> of risk factors relating to a compliance audit of procurement. The list is not intended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742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7B5742">
        <w:rPr>
          <w:rFonts w:ascii="Times New Roman" w:hAnsi="Times New Roman" w:cs="Times New Roman"/>
          <w:sz w:val="24"/>
          <w:szCs w:val="24"/>
        </w:rPr>
        <w:t xml:space="preserve"> be exhaustive. The relevant risks and risk factors will vary depending on the subject matter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742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7B5742">
        <w:rPr>
          <w:rFonts w:ascii="Times New Roman" w:hAnsi="Times New Roman" w:cs="Times New Roman"/>
          <w:sz w:val="24"/>
          <w:szCs w:val="24"/>
        </w:rPr>
        <w:t xml:space="preserve"> the circumstances of the particular audit.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742">
        <w:rPr>
          <w:rFonts w:ascii="Times New Roman" w:hAnsi="Times New Roman" w:cs="Times New Roman"/>
          <w:b/>
          <w:bCs/>
          <w:sz w:val="24"/>
          <w:szCs w:val="24"/>
        </w:rPr>
        <w:t>Examples of Risk Factors Related to the Audit of Procurement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742">
        <w:rPr>
          <w:rFonts w:ascii="Times New Roman" w:hAnsi="Times New Roman" w:cs="Times New Roman"/>
          <w:b/>
          <w:bCs/>
          <w:sz w:val="24"/>
          <w:szCs w:val="24"/>
        </w:rPr>
        <w:t>Inherent risk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1</w:t>
      </w:r>
      <w:r w:rsidR="00EA0F0A">
        <w:rPr>
          <w:rFonts w:ascii="Times New Roman" w:hAnsi="Times New Roman" w:cs="Times New Roman"/>
          <w:sz w:val="24"/>
          <w:szCs w:val="24"/>
        </w:rPr>
        <w:t xml:space="preserve">. </w:t>
      </w:r>
      <w:r w:rsidRPr="007B5742">
        <w:rPr>
          <w:rFonts w:ascii="Times New Roman" w:hAnsi="Times New Roman" w:cs="Times New Roman"/>
          <w:sz w:val="24"/>
          <w:szCs w:val="24"/>
        </w:rPr>
        <w:t xml:space="preserve"> Lack of relevant procurement legislation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2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Recent changes to the procurement legislation (</w:t>
      </w:r>
      <w:proofErr w:type="spellStart"/>
      <w:r w:rsidRPr="007B5742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7B5742">
        <w:rPr>
          <w:rFonts w:ascii="Times New Roman" w:hAnsi="Times New Roman" w:cs="Times New Roman"/>
          <w:sz w:val="24"/>
          <w:szCs w:val="24"/>
        </w:rPr>
        <w:t xml:space="preserve"> to conform to international legislation)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742">
        <w:rPr>
          <w:rFonts w:ascii="Times New Roman" w:hAnsi="Times New Roman" w:cs="Times New Roman"/>
          <w:sz w:val="24"/>
          <w:szCs w:val="24"/>
        </w:rPr>
        <w:t>3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Complex or unclear legislation, or legislation</w:t>
      </w:r>
      <w:proofErr w:type="gramEnd"/>
      <w:r w:rsidRPr="007B5742">
        <w:rPr>
          <w:rFonts w:ascii="Times New Roman" w:hAnsi="Times New Roman" w:cs="Times New Roman"/>
          <w:sz w:val="24"/>
          <w:szCs w:val="24"/>
        </w:rPr>
        <w:t xml:space="preserve"> open for interpretation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4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Significant monetary amounts are involved such as defence procurement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5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Audit findings from the prior year revealed compliance deviations in regard to procurement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742">
        <w:rPr>
          <w:rFonts w:ascii="Times New Roman" w:hAnsi="Times New Roman" w:cs="Times New Roman"/>
          <w:sz w:val="24"/>
          <w:szCs w:val="24"/>
        </w:rPr>
        <w:t>legislation</w:t>
      </w:r>
      <w:proofErr w:type="gramEnd"/>
      <w:r w:rsidRPr="007B5742">
        <w:rPr>
          <w:rFonts w:ascii="Times New Roman" w:hAnsi="Times New Roman" w:cs="Times New Roman"/>
          <w:sz w:val="24"/>
          <w:szCs w:val="24"/>
        </w:rPr>
        <w:t xml:space="preserve"> and directives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6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Previous suspicions or instances of fraud and corruption involving management and key staff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7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Inspections by regulatory authorities (</w:t>
      </w:r>
      <w:proofErr w:type="spellStart"/>
      <w:r w:rsidRPr="007B5742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7B5742">
        <w:rPr>
          <w:rFonts w:ascii="Times New Roman" w:hAnsi="Times New Roman" w:cs="Times New Roman"/>
          <w:sz w:val="24"/>
          <w:szCs w:val="24"/>
        </w:rPr>
        <w:t xml:space="preserve"> competition authorities)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8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Complaints received from potential suppliers about unfair practices related to awarding tenders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9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Potential conflicts of interest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742">
        <w:rPr>
          <w:rFonts w:ascii="Times New Roman" w:hAnsi="Times New Roman" w:cs="Times New Roman"/>
          <w:b/>
          <w:bCs/>
          <w:sz w:val="24"/>
          <w:szCs w:val="24"/>
        </w:rPr>
        <w:t>Control risk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1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Lack of good internal guidelines, including lack of clear and objective criteria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2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Recent changes in general or application controls related to procurement IT systems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3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Poor quality-control or weak monitoring activities related to suppliers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4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Weak or non-existent controls regarding suppliers' compliance with ethical guidelines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5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Non-existent or poor quality monitoring activities related to compliance with relevant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742">
        <w:rPr>
          <w:rFonts w:ascii="Times New Roman" w:hAnsi="Times New Roman" w:cs="Times New Roman"/>
          <w:sz w:val="24"/>
          <w:szCs w:val="24"/>
        </w:rPr>
        <w:t>legislation</w:t>
      </w:r>
      <w:proofErr w:type="gramEnd"/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742">
        <w:rPr>
          <w:rFonts w:ascii="Times New Roman" w:hAnsi="Times New Roman" w:cs="Times New Roman"/>
          <w:b/>
          <w:bCs/>
          <w:sz w:val="24"/>
          <w:szCs w:val="24"/>
        </w:rPr>
        <w:t>Detection risk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1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Audit procedures are ineffectively designed (</w:t>
      </w:r>
      <w:proofErr w:type="spellStart"/>
      <w:r w:rsidRPr="007B5742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7B5742">
        <w:rPr>
          <w:rFonts w:ascii="Times New Roman" w:hAnsi="Times New Roman" w:cs="Times New Roman"/>
          <w:sz w:val="24"/>
          <w:szCs w:val="24"/>
        </w:rPr>
        <w:t xml:space="preserve"> performing procedures that only involve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742">
        <w:rPr>
          <w:rFonts w:ascii="Times New Roman" w:hAnsi="Times New Roman" w:cs="Times New Roman"/>
          <w:sz w:val="24"/>
          <w:szCs w:val="24"/>
        </w:rPr>
        <w:t>checking</w:t>
      </w:r>
      <w:proofErr w:type="gramEnd"/>
      <w:r w:rsidRPr="007B5742">
        <w:rPr>
          <w:rFonts w:ascii="Times New Roman" w:hAnsi="Times New Roman" w:cs="Times New Roman"/>
          <w:sz w:val="24"/>
          <w:szCs w:val="24"/>
        </w:rPr>
        <w:t xml:space="preserve"> transactions that are recorded, and not checking for completeness; or making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742">
        <w:rPr>
          <w:rFonts w:ascii="Times New Roman" w:hAnsi="Times New Roman" w:cs="Times New Roman"/>
          <w:sz w:val="24"/>
          <w:szCs w:val="24"/>
        </w:rPr>
        <w:t>inquiries</w:t>
      </w:r>
      <w:proofErr w:type="gramEnd"/>
      <w:r w:rsidRPr="007B5742">
        <w:rPr>
          <w:rFonts w:ascii="Times New Roman" w:hAnsi="Times New Roman" w:cs="Times New Roman"/>
          <w:sz w:val="24"/>
          <w:szCs w:val="24"/>
        </w:rPr>
        <w:t xml:space="preserve"> only of staff in the procurement department and not of others such as administration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742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7B5742">
        <w:rPr>
          <w:rFonts w:ascii="Times New Roman" w:hAnsi="Times New Roman" w:cs="Times New Roman"/>
          <w:sz w:val="24"/>
          <w:szCs w:val="24"/>
        </w:rPr>
        <w:t xml:space="preserve"> facilities management staff, suppliers or agencies that register complaints)</w:t>
      </w:r>
    </w:p>
    <w:p w:rsidR="009A48C9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2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Incentives may lead management to intentionally withhold or conceal evidence (for example,</w:t>
      </w:r>
    </w:p>
    <w:p w:rsidR="00971008" w:rsidRPr="007B5742" w:rsidRDefault="009A48C9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742">
        <w:rPr>
          <w:rFonts w:ascii="Times New Roman" w:hAnsi="Times New Roman" w:cs="Times New Roman"/>
          <w:sz w:val="24"/>
          <w:szCs w:val="24"/>
        </w:rPr>
        <w:t>suppliers</w:t>
      </w:r>
      <w:proofErr w:type="gramEnd"/>
      <w:r w:rsidRPr="007B5742">
        <w:rPr>
          <w:rFonts w:ascii="Times New Roman" w:hAnsi="Times New Roman" w:cs="Times New Roman"/>
          <w:sz w:val="24"/>
          <w:szCs w:val="24"/>
        </w:rPr>
        <w:t xml:space="preserve"> may make bribes or give kickbacks)</w:t>
      </w:r>
    </w:p>
    <w:p w:rsidR="007B5742" w:rsidRPr="007B5742" w:rsidRDefault="007B5742" w:rsidP="00FC6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42">
        <w:rPr>
          <w:rFonts w:ascii="Times New Roman" w:hAnsi="Times New Roman" w:cs="Times New Roman"/>
          <w:sz w:val="24"/>
          <w:szCs w:val="24"/>
        </w:rPr>
        <w:t>3</w:t>
      </w:r>
      <w:r w:rsidR="00EA0F0A">
        <w:rPr>
          <w:rFonts w:ascii="Times New Roman" w:hAnsi="Times New Roman" w:cs="Times New Roman"/>
          <w:sz w:val="24"/>
          <w:szCs w:val="24"/>
        </w:rPr>
        <w:t>.</w:t>
      </w:r>
      <w:r w:rsidRPr="007B5742">
        <w:rPr>
          <w:rFonts w:ascii="Times New Roman" w:hAnsi="Times New Roman" w:cs="Times New Roman"/>
          <w:sz w:val="24"/>
          <w:szCs w:val="24"/>
        </w:rPr>
        <w:t xml:space="preserve"> Possible management collusion or override of controls</w:t>
      </w:r>
    </w:p>
    <w:sectPr w:rsidR="007B5742" w:rsidRPr="007B5742" w:rsidSect="00AC4C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36CAA"/>
    <w:rsid w:val="001641EE"/>
    <w:rsid w:val="00515F50"/>
    <w:rsid w:val="00597703"/>
    <w:rsid w:val="00756D2B"/>
    <w:rsid w:val="007B5742"/>
    <w:rsid w:val="00971008"/>
    <w:rsid w:val="009A48C9"/>
    <w:rsid w:val="00A36CAA"/>
    <w:rsid w:val="00A62C8E"/>
    <w:rsid w:val="00AC4C31"/>
    <w:rsid w:val="00DE0DC6"/>
    <w:rsid w:val="00EA0F0A"/>
    <w:rsid w:val="00FC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9983AC-5085-438B-A6B6-79A1B33C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C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F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332</Words>
  <Characters>1897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11</cp:revision>
  <cp:lastPrinted>2017-05-18T05:43:00Z</cp:lastPrinted>
  <dcterms:created xsi:type="dcterms:W3CDTF">2017-05-02T10:24:00Z</dcterms:created>
  <dcterms:modified xsi:type="dcterms:W3CDTF">2017-05-18T05:43:00Z</dcterms:modified>
</cp:coreProperties>
</file>