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1CD" w:rsidRDefault="001C0589" w:rsidP="003541CD">
      <w:pPr>
        <w:pStyle w:val="Heading1"/>
        <w:jc w:val="center"/>
        <w:rPr>
          <w:b/>
          <w:bCs/>
          <w:color w:val="FF6600"/>
          <w:sz w:val="48"/>
        </w:rPr>
      </w:pPr>
      <w:r>
        <w:rPr>
          <w:b/>
          <w:bCs/>
          <w:color w:val="FF6600"/>
          <w:sz w:val="48"/>
        </w:rPr>
        <w:t>Day 2</w:t>
      </w:r>
      <w:r w:rsidR="003541CD">
        <w:rPr>
          <w:b/>
          <w:bCs/>
          <w:color w:val="FF6600"/>
          <w:sz w:val="48"/>
        </w:rPr>
        <w:t xml:space="preserve"> - </w:t>
      </w:r>
      <w:bookmarkStart w:id="0" w:name="_GoBack"/>
      <w:bookmarkEnd w:id="0"/>
      <w:r>
        <w:rPr>
          <w:b/>
          <w:bCs/>
          <w:color w:val="FF6600"/>
          <w:sz w:val="48"/>
        </w:rPr>
        <w:t>Session:</w:t>
      </w:r>
      <w:r w:rsidR="003541CD">
        <w:rPr>
          <w:b/>
          <w:bCs/>
          <w:color w:val="FF6600"/>
          <w:sz w:val="48"/>
        </w:rPr>
        <w:t xml:space="preserve"> I&amp;II</w:t>
      </w:r>
    </w:p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>
      <w:pPr>
        <w:rPr>
          <w:b/>
          <w:bCs/>
          <w:color w:val="FF6600"/>
          <w:sz w:val="44"/>
        </w:rPr>
      </w:pPr>
      <w:r>
        <w:rPr>
          <w:b/>
          <w:bCs/>
          <w:color w:val="FF6600"/>
          <w:sz w:val="44"/>
        </w:rPr>
        <w:t>Session Title:</w:t>
      </w:r>
    </w:p>
    <w:p w:rsidR="003541CD" w:rsidRDefault="003541CD" w:rsidP="003541CD"/>
    <w:p w:rsidR="001C0589" w:rsidRDefault="001C0589" w:rsidP="001C0589"/>
    <w:p w:rsidR="003541CD" w:rsidRPr="001C0589" w:rsidRDefault="001C0589" w:rsidP="001C0589">
      <w:pPr>
        <w:rPr>
          <w:sz w:val="44"/>
          <w:szCs w:val="44"/>
        </w:rPr>
      </w:pPr>
      <w:r w:rsidRPr="001C0589">
        <w:rPr>
          <w:b/>
          <w:bCs/>
          <w:i/>
          <w:iCs/>
          <w:sz w:val="44"/>
          <w:szCs w:val="44"/>
        </w:rPr>
        <w:t xml:space="preserve"> </w:t>
      </w:r>
      <w:r>
        <w:rPr>
          <w:b/>
          <w:bCs/>
          <w:i/>
          <w:iCs/>
          <w:sz w:val="44"/>
          <w:szCs w:val="44"/>
        </w:rPr>
        <w:t>Trend on reporting</w:t>
      </w:r>
      <w:r w:rsidRPr="001C0589">
        <w:rPr>
          <w:b/>
          <w:bCs/>
          <w:i/>
          <w:iCs/>
          <w:sz w:val="44"/>
          <w:szCs w:val="44"/>
        </w:rPr>
        <w:t xml:space="preserve"> Finances of State Government </w:t>
      </w:r>
      <w:r>
        <w:rPr>
          <w:b/>
          <w:bCs/>
          <w:i/>
          <w:iCs/>
          <w:sz w:val="44"/>
          <w:szCs w:val="44"/>
        </w:rPr>
        <w:t xml:space="preserve">–Major fiscal aggregates and structural profile </w:t>
      </w:r>
      <w:proofErr w:type="spellStart"/>
      <w:r>
        <w:rPr>
          <w:b/>
          <w:bCs/>
          <w:i/>
          <w:iCs/>
          <w:sz w:val="44"/>
          <w:szCs w:val="44"/>
        </w:rPr>
        <w:t>i.e</w:t>
      </w:r>
      <w:proofErr w:type="spellEnd"/>
      <w:r>
        <w:rPr>
          <w:b/>
          <w:bCs/>
          <w:i/>
          <w:iCs/>
          <w:sz w:val="44"/>
          <w:szCs w:val="44"/>
        </w:rPr>
        <w:t xml:space="preserve"> </w:t>
      </w:r>
      <w:r w:rsidRPr="001C0589">
        <w:rPr>
          <w:b/>
          <w:bCs/>
          <w:i/>
          <w:iCs/>
          <w:sz w:val="44"/>
          <w:szCs w:val="44"/>
        </w:rPr>
        <w:t>chapter 1</w:t>
      </w:r>
      <w:r w:rsidRPr="001C0589">
        <w:rPr>
          <w:b/>
          <w:bCs/>
          <w:i/>
          <w:iCs/>
          <w:sz w:val="44"/>
          <w:szCs w:val="44"/>
        </w:rPr>
        <w:t xml:space="preserve"> </w:t>
      </w:r>
      <w:proofErr w:type="gramStart"/>
      <w:r w:rsidRPr="001C0589">
        <w:rPr>
          <w:b/>
          <w:bCs/>
          <w:i/>
          <w:iCs/>
          <w:sz w:val="44"/>
          <w:szCs w:val="44"/>
        </w:rPr>
        <w:t>of  Report</w:t>
      </w:r>
      <w:proofErr w:type="gramEnd"/>
      <w:r w:rsidRPr="001C0589">
        <w:rPr>
          <w:b/>
          <w:bCs/>
          <w:i/>
          <w:iCs/>
          <w:sz w:val="44"/>
          <w:szCs w:val="44"/>
        </w:rPr>
        <w:t xml:space="preserve"> on State Finances</w:t>
      </w:r>
      <w:r>
        <w:rPr>
          <w:b/>
          <w:bCs/>
          <w:i/>
          <w:iCs/>
          <w:sz w:val="44"/>
          <w:szCs w:val="44"/>
        </w:rPr>
        <w:t>,</w:t>
      </w:r>
    </w:p>
    <w:p w:rsidR="003541CD" w:rsidRPr="001C0589" w:rsidRDefault="003541CD" w:rsidP="003541CD">
      <w:pPr>
        <w:rPr>
          <w:sz w:val="44"/>
          <w:szCs w:val="44"/>
        </w:rPr>
      </w:pPr>
    </w:p>
    <w:p w:rsidR="003541CD" w:rsidRPr="001C0589" w:rsidRDefault="003541CD" w:rsidP="003541CD">
      <w:pPr>
        <w:rPr>
          <w:sz w:val="44"/>
          <w:szCs w:val="44"/>
        </w:rPr>
      </w:pPr>
    </w:p>
    <w:p w:rsidR="003541CD" w:rsidRPr="001C0589" w:rsidRDefault="003541CD" w:rsidP="003541CD">
      <w:pPr>
        <w:rPr>
          <w:sz w:val="44"/>
          <w:szCs w:val="44"/>
        </w:rPr>
      </w:pPr>
    </w:p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Pr="003541CD" w:rsidRDefault="003541CD" w:rsidP="003541CD">
      <w:pPr>
        <w:spacing w:line="360" w:lineRule="auto"/>
        <w:jc w:val="right"/>
        <w:rPr>
          <w:b/>
          <w:bCs/>
          <w:sz w:val="44"/>
          <w:szCs w:val="44"/>
        </w:rPr>
      </w:pPr>
      <w:r w:rsidRPr="003541CD">
        <w:rPr>
          <w:b/>
          <w:bCs/>
          <w:sz w:val="44"/>
          <w:szCs w:val="44"/>
        </w:rPr>
        <w:t>Session at a glance</w:t>
      </w:r>
    </w:p>
    <w:p w:rsidR="00D22477" w:rsidRDefault="003541CD" w:rsidP="003541CD">
      <w:pPr>
        <w:pStyle w:val="Heading3"/>
        <w:spacing w:line="360" w:lineRule="auto"/>
        <w:rPr>
          <w:sz w:val="44"/>
          <w:szCs w:val="44"/>
        </w:rPr>
      </w:pPr>
      <w:r w:rsidRPr="003541CD">
        <w:rPr>
          <w:sz w:val="44"/>
          <w:szCs w:val="44"/>
        </w:rPr>
        <w:t>PowerPoint Presentations</w:t>
      </w:r>
      <w:r w:rsidRPr="003541CD">
        <w:rPr>
          <w:b w:val="0"/>
          <w:bCs w:val="0"/>
          <w:sz w:val="44"/>
          <w:szCs w:val="44"/>
        </w:rPr>
        <w:t xml:space="preserve">                                                                                                  </w:t>
      </w:r>
      <w:r w:rsidRPr="003541CD">
        <w:rPr>
          <w:sz w:val="44"/>
          <w:szCs w:val="44"/>
        </w:rPr>
        <w:t>Participants’ Note</w:t>
      </w:r>
    </w:p>
    <w:p w:rsidR="003541CD" w:rsidRDefault="003541CD" w:rsidP="003541CD">
      <w:pPr>
        <w:jc w:val="right"/>
        <w:rPr>
          <w:b/>
          <w:bCs/>
          <w:sz w:val="44"/>
          <w:szCs w:val="44"/>
        </w:rPr>
      </w:pPr>
      <w:r w:rsidRPr="003541CD">
        <w:rPr>
          <w:b/>
          <w:bCs/>
          <w:sz w:val="44"/>
          <w:szCs w:val="44"/>
        </w:rPr>
        <w:t>Exercises</w:t>
      </w:r>
    </w:p>
    <w:p w:rsidR="001C0589" w:rsidRPr="003541CD" w:rsidRDefault="001C0589" w:rsidP="003541CD">
      <w:pPr>
        <w:jc w:val="right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Practical case </w:t>
      </w:r>
    </w:p>
    <w:sectPr w:rsidR="001C0589" w:rsidRPr="003541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5D"/>
    <w:rsid w:val="00005B5D"/>
    <w:rsid w:val="001C0589"/>
    <w:rsid w:val="003541CD"/>
    <w:rsid w:val="00D2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26BDC"/>
  <w15:chartTrackingRefBased/>
  <w15:docId w15:val="{962DD03E-BBEA-4508-9110-B1F945A2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541CD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3541CD"/>
    <w:pPr>
      <w:keepNext/>
      <w:jc w:val="right"/>
      <w:outlineLvl w:val="2"/>
    </w:pPr>
    <w:rPr>
      <w:b/>
      <w:bCs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1CD"/>
    <w:rPr>
      <w:rFonts w:ascii="Times New Roman" w:eastAsia="Times New Roman" w:hAnsi="Times New Roman" w:cs="Times New Roman"/>
      <w:sz w:val="40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3541CD"/>
    <w:rPr>
      <w:rFonts w:ascii="Times New Roman" w:eastAsia="Times New Roman" w:hAnsi="Times New Roman" w:cs="Times New Roman"/>
      <w:b/>
      <w:bCs/>
      <w:sz w:val="3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3541CD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3541C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9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7FD27-4E72-4FC2-A7EC-343B123B7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2018-12-31T10:27:00Z</dcterms:created>
  <dcterms:modified xsi:type="dcterms:W3CDTF">2018-12-31T10:44:00Z</dcterms:modified>
</cp:coreProperties>
</file>