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3F9" w:rsidRPr="00A64816" w:rsidRDefault="00A64816" w:rsidP="00A64816">
      <w:pPr>
        <w:jc w:val="center"/>
        <w:rPr>
          <w:rFonts w:ascii="Arial" w:hAnsi="Arial" w:cs="Arial"/>
          <w:b/>
          <w:sz w:val="24"/>
          <w:szCs w:val="24"/>
        </w:rPr>
      </w:pPr>
      <w:proofErr w:type="gramStart"/>
      <w:r w:rsidRPr="00A64816">
        <w:rPr>
          <w:rFonts w:ascii="Arial" w:hAnsi="Arial" w:cs="Arial"/>
          <w:b/>
          <w:sz w:val="24"/>
          <w:szCs w:val="24"/>
        </w:rPr>
        <w:t>Solution  to</w:t>
      </w:r>
      <w:proofErr w:type="gramEnd"/>
      <w:r w:rsidRPr="00A64816">
        <w:rPr>
          <w:rFonts w:ascii="Arial" w:hAnsi="Arial" w:cs="Arial"/>
          <w:b/>
          <w:sz w:val="24"/>
          <w:szCs w:val="24"/>
        </w:rPr>
        <w:t xml:space="preserve"> Exercise 11.1</w:t>
      </w:r>
    </w:p>
    <w:p w:rsidR="00A64816" w:rsidRDefault="00A64816" w:rsidP="00A64816">
      <w:pPr>
        <w:widowControl w:val="0"/>
        <w:autoSpaceDE w:val="0"/>
        <w:autoSpaceDN w:val="0"/>
        <w:adjustRightInd w:val="0"/>
        <w:spacing w:line="360" w:lineRule="auto"/>
        <w:jc w:val="both"/>
        <w:rPr>
          <w:rFonts w:ascii="Arial" w:hAnsi="Arial" w:cs="Arial"/>
        </w:rPr>
      </w:pPr>
      <w:r w:rsidRPr="00A64816">
        <w:rPr>
          <w:rFonts w:ascii="Arial" w:hAnsi="Arial" w:cs="Arial"/>
        </w:rPr>
        <w:t xml:space="preserve">In accordance with TRAI Act No civil court shall have jurisdiction to entertain any suit or proceeding in respect of any matter which the Appellate Tribunal is empowered by or under this Act to determine and no injunction shall be granted by any court or </w:t>
      </w:r>
      <w:r w:rsidRPr="00A64816">
        <w:rPr>
          <w:rFonts w:ascii="Arial" w:hAnsi="Arial" w:cs="Arial"/>
          <w:b/>
        </w:rPr>
        <w:t>other authority</w:t>
      </w:r>
      <w:r w:rsidRPr="00A64816">
        <w:rPr>
          <w:rFonts w:ascii="Arial" w:hAnsi="Arial" w:cs="Arial"/>
        </w:rPr>
        <w:t xml:space="preserve"> in respect of any action taken or to be taken in pursuance of any power conferred by or under this Act.</w:t>
      </w:r>
    </w:p>
    <w:p w:rsidR="00A64816" w:rsidRDefault="00A64816" w:rsidP="00A64816">
      <w:pPr>
        <w:widowControl w:val="0"/>
        <w:autoSpaceDE w:val="0"/>
        <w:autoSpaceDN w:val="0"/>
        <w:adjustRightInd w:val="0"/>
        <w:spacing w:line="360" w:lineRule="auto"/>
        <w:jc w:val="both"/>
        <w:rPr>
          <w:rFonts w:ascii="Arial" w:hAnsi="Arial" w:cs="Arial"/>
        </w:rPr>
      </w:pPr>
      <w:r w:rsidRPr="00A64816">
        <w:rPr>
          <w:rFonts w:ascii="Arial" w:hAnsi="Arial" w:cs="Arial"/>
        </w:rPr>
        <w:t>Accordin</w:t>
      </w:r>
      <w:r>
        <w:rPr>
          <w:rFonts w:ascii="Arial" w:hAnsi="Arial" w:cs="Arial"/>
        </w:rPr>
        <w:t xml:space="preserve">gly Audit  </w:t>
      </w:r>
      <w:r w:rsidRPr="00A64816">
        <w:rPr>
          <w:rFonts w:ascii="Arial" w:hAnsi="Arial" w:cs="Arial"/>
        </w:rPr>
        <w:t xml:space="preserve"> examination of procedure referred to point number no.3  </w:t>
      </w:r>
      <w:proofErr w:type="spellStart"/>
      <w:r w:rsidRPr="00A64816">
        <w:rPr>
          <w:rFonts w:ascii="Arial" w:hAnsi="Arial" w:cs="Arial"/>
        </w:rPr>
        <w:t>viz</w:t>
      </w:r>
      <w:proofErr w:type="spellEnd"/>
      <w:r w:rsidRPr="00A64816">
        <w:rPr>
          <w:rFonts w:ascii="Arial" w:hAnsi="Arial" w:cs="Arial"/>
        </w:rPr>
        <w:t xml:space="preserve"> “Adequacy or otherwise in respect of any matters decided by Appellate tribunal</w:t>
      </w:r>
      <w:r>
        <w:rPr>
          <w:rFonts w:ascii="Arial" w:hAnsi="Arial" w:cs="Arial"/>
        </w:rPr>
        <w:t xml:space="preserve"> “ may not be </w:t>
      </w:r>
      <w:r w:rsidR="00AF3255">
        <w:rPr>
          <w:rFonts w:ascii="Arial" w:hAnsi="Arial" w:cs="Arial"/>
        </w:rPr>
        <w:t xml:space="preserve">included in the points earmarked </w:t>
      </w:r>
      <w:r>
        <w:rPr>
          <w:rFonts w:ascii="Arial" w:hAnsi="Arial" w:cs="Arial"/>
        </w:rPr>
        <w:t xml:space="preserve"> for audit examination</w:t>
      </w:r>
      <w:r w:rsidR="00400FF2">
        <w:rPr>
          <w:rFonts w:ascii="Arial" w:hAnsi="Arial" w:cs="Arial"/>
        </w:rPr>
        <w:t xml:space="preserve"> as the Act specifically prohibits such inju</w:t>
      </w:r>
      <w:r w:rsidR="00EE7F09">
        <w:rPr>
          <w:rFonts w:ascii="Arial" w:hAnsi="Arial" w:cs="Arial"/>
        </w:rPr>
        <w:t>n</w:t>
      </w:r>
      <w:r w:rsidR="00400FF2">
        <w:rPr>
          <w:rFonts w:ascii="Arial" w:hAnsi="Arial" w:cs="Arial"/>
        </w:rPr>
        <w:t xml:space="preserve">ction, </w:t>
      </w:r>
      <w:r w:rsidR="00400FF2" w:rsidRPr="00400FF2">
        <w:rPr>
          <w:rFonts w:ascii="Arial" w:hAnsi="Arial" w:cs="Arial"/>
          <w:i/>
        </w:rPr>
        <w:t>inter- alia</w:t>
      </w:r>
      <w:r w:rsidR="00EE7F09">
        <w:rPr>
          <w:rFonts w:ascii="Arial" w:hAnsi="Arial" w:cs="Arial"/>
        </w:rPr>
        <w:t xml:space="preserve"> by  any </w:t>
      </w:r>
      <w:r w:rsidR="00400FF2">
        <w:rPr>
          <w:rFonts w:ascii="Arial" w:hAnsi="Arial" w:cs="Arial"/>
        </w:rPr>
        <w:t xml:space="preserve"> authority</w:t>
      </w:r>
    </w:p>
    <w:p w:rsidR="008A59C5" w:rsidRDefault="008A59C5" w:rsidP="00A64816">
      <w:pPr>
        <w:widowControl w:val="0"/>
        <w:autoSpaceDE w:val="0"/>
        <w:autoSpaceDN w:val="0"/>
        <w:adjustRightInd w:val="0"/>
        <w:spacing w:line="360" w:lineRule="auto"/>
        <w:jc w:val="both"/>
        <w:rPr>
          <w:rFonts w:ascii="Arial" w:hAnsi="Arial" w:cs="Arial"/>
        </w:rPr>
      </w:pPr>
    </w:p>
    <w:p w:rsidR="008A59C5" w:rsidRDefault="008A59C5" w:rsidP="00A64816">
      <w:pPr>
        <w:widowControl w:val="0"/>
        <w:autoSpaceDE w:val="0"/>
        <w:autoSpaceDN w:val="0"/>
        <w:adjustRightInd w:val="0"/>
        <w:spacing w:line="360" w:lineRule="auto"/>
        <w:jc w:val="both"/>
        <w:rPr>
          <w:rFonts w:ascii="Arial" w:hAnsi="Arial" w:cs="Arial"/>
        </w:rPr>
      </w:pPr>
    </w:p>
    <w:p w:rsidR="008A59C5" w:rsidRDefault="008A59C5" w:rsidP="00A64816">
      <w:pPr>
        <w:widowControl w:val="0"/>
        <w:autoSpaceDE w:val="0"/>
        <w:autoSpaceDN w:val="0"/>
        <w:adjustRightInd w:val="0"/>
        <w:spacing w:line="360" w:lineRule="auto"/>
        <w:jc w:val="both"/>
        <w:rPr>
          <w:rFonts w:ascii="Arial" w:hAnsi="Arial" w:cs="Arial"/>
        </w:rPr>
      </w:pPr>
    </w:p>
    <w:p w:rsidR="008A59C5" w:rsidRDefault="008A59C5" w:rsidP="00A64816">
      <w:pPr>
        <w:widowControl w:val="0"/>
        <w:autoSpaceDE w:val="0"/>
        <w:autoSpaceDN w:val="0"/>
        <w:adjustRightInd w:val="0"/>
        <w:spacing w:line="360" w:lineRule="auto"/>
        <w:jc w:val="both"/>
        <w:rPr>
          <w:rFonts w:ascii="Arial" w:hAnsi="Arial" w:cs="Arial"/>
        </w:rPr>
      </w:pPr>
    </w:p>
    <w:p w:rsidR="008A59C5" w:rsidRDefault="008A59C5" w:rsidP="00A64816">
      <w:pPr>
        <w:widowControl w:val="0"/>
        <w:autoSpaceDE w:val="0"/>
        <w:autoSpaceDN w:val="0"/>
        <w:adjustRightInd w:val="0"/>
        <w:spacing w:line="360" w:lineRule="auto"/>
        <w:jc w:val="both"/>
        <w:rPr>
          <w:rFonts w:ascii="Arial" w:hAnsi="Arial" w:cs="Arial"/>
        </w:rPr>
      </w:pPr>
    </w:p>
    <w:p w:rsidR="008A59C5" w:rsidRPr="00A64816" w:rsidRDefault="008A59C5" w:rsidP="00A64816">
      <w:pPr>
        <w:widowControl w:val="0"/>
        <w:autoSpaceDE w:val="0"/>
        <w:autoSpaceDN w:val="0"/>
        <w:adjustRightInd w:val="0"/>
        <w:spacing w:line="360" w:lineRule="auto"/>
        <w:jc w:val="both"/>
        <w:rPr>
          <w:rFonts w:ascii="Arial" w:hAnsi="Arial" w:cs="Arial"/>
        </w:rPr>
      </w:pPr>
      <w:r>
        <w:rPr>
          <w:rFonts w:ascii="Arial" w:hAnsi="Arial" w:cs="Arial"/>
          <w:b/>
          <w:bCs/>
          <w:i/>
          <w:iCs/>
          <w:szCs w:val="20"/>
        </w:rPr>
        <w:t xml:space="preserve"> </w:t>
      </w:r>
      <w:bookmarkStart w:id="0" w:name="_GoBack"/>
      <w:bookmarkEnd w:id="0"/>
    </w:p>
    <w:p w:rsidR="00A64816" w:rsidRPr="00A64816" w:rsidRDefault="00A64816">
      <w:pPr>
        <w:rPr>
          <w:rFonts w:ascii="Arial" w:hAnsi="Arial" w:cs="Arial"/>
        </w:rPr>
      </w:pPr>
    </w:p>
    <w:sectPr w:rsidR="00A64816" w:rsidRPr="00A64816" w:rsidSect="005F73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A64816"/>
    <w:rsid w:val="000B05BF"/>
    <w:rsid w:val="00400FF2"/>
    <w:rsid w:val="00452E04"/>
    <w:rsid w:val="005F73F9"/>
    <w:rsid w:val="008A59C5"/>
    <w:rsid w:val="00A64816"/>
    <w:rsid w:val="00AF3255"/>
    <w:rsid w:val="00EE7F09"/>
    <w:rsid w:val="00F027B9"/>
    <w:rsid w:val="00F625DD"/>
    <w:rsid w:val="00F90E0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2CA81"/>
  <w15:docId w15:val="{3F1DC53F-E7F1-44B0-84A1-F6D01419C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3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107</Words>
  <Characters>613</Characters>
  <Application>Microsoft Office Word</Application>
  <DocSecurity>0</DocSecurity>
  <Lines>5</Lines>
  <Paragraphs>1</Paragraphs>
  <ScaleCrop>false</ScaleCrop>
  <Company>Hewlett-Packard Company</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10</cp:revision>
  <dcterms:created xsi:type="dcterms:W3CDTF">2017-12-01T09:07:00Z</dcterms:created>
  <dcterms:modified xsi:type="dcterms:W3CDTF">2017-12-06T05:45:00Z</dcterms:modified>
</cp:coreProperties>
</file>